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5A8A" w14:textId="77777777" w:rsidR="00F75FCF" w:rsidRPr="00C2622B" w:rsidRDefault="00A866D3" w:rsidP="00C2622B">
      <w:pPr>
        <w:jc w:val="center"/>
        <w:rPr>
          <w:sz w:val="44"/>
        </w:rPr>
      </w:pPr>
      <w:r w:rsidRPr="00C2622B">
        <w:rPr>
          <w:rFonts w:hint="eastAsia"/>
          <w:sz w:val="44"/>
        </w:rPr>
        <w:t>委</w:t>
      </w:r>
      <w:r w:rsidR="00C2622B">
        <w:rPr>
          <w:rFonts w:hint="eastAsia"/>
          <w:sz w:val="44"/>
        </w:rPr>
        <w:t xml:space="preserve">　</w:t>
      </w:r>
      <w:r w:rsidRPr="00C2622B">
        <w:rPr>
          <w:rFonts w:hint="eastAsia"/>
          <w:sz w:val="44"/>
        </w:rPr>
        <w:t>任</w:t>
      </w:r>
      <w:r w:rsidR="00C2622B">
        <w:rPr>
          <w:rFonts w:hint="eastAsia"/>
          <w:sz w:val="44"/>
        </w:rPr>
        <w:t xml:space="preserve">　</w:t>
      </w:r>
      <w:r w:rsidRPr="00C2622B">
        <w:rPr>
          <w:rFonts w:hint="eastAsia"/>
          <w:sz w:val="44"/>
        </w:rPr>
        <w:t>状</w:t>
      </w:r>
    </w:p>
    <w:p w14:paraId="129D11BD" w14:textId="77777777" w:rsidR="00A866D3" w:rsidRDefault="00A866D3"/>
    <w:p w14:paraId="5326C717" w14:textId="29F62663" w:rsidR="003C2BA8" w:rsidRDefault="003C2BA8" w:rsidP="00C2622B">
      <w:pPr>
        <w:ind w:firstLineChars="100" w:firstLine="210"/>
      </w:pPr>
      <w:r>
        <w:rPr>
          <w:rFonts w:hint="eastAsia"/>
        </w:rPr>
        <w:t>当社は、</w:t>
      </w:r>
      <w:r w:rsidR="00A413BA">
        <w:rPr>
          <w:rFonts w:hint="eastAsia"/>
        </w:rPr>
        <w:t>株式会社</w:t>
      </w:r>
      <w:r w:rsidR="00A413BA">
        <w:rPr>
          <w:rFonts w:hint="eastAsia"/>
        </w:rPr>
        <w:t>GL</w:t>
      </w:r>
      <w:r w:rsidR="00A413BA">
        <w:t>design</w:t>
      </w:r>
      <w:r>
        <w:rPr>
          <w:rFonts w:hint="eastAsia"/>
        </w:rPr>
        <w:t>を代理人と定め、当社が依頼する輸出入貨物の通関及び関連業務の手続きに関</w:t>
      </w:r>
      <w:r w:rsidR="00C2622B">
        <w:rPr>
          <w:rFonts w:hint="eastAsia"/>
        </w:rPr>
        <w:t>する</w:t>
      </w:r>
      <w:r>
        <w:rPr>
          <w:rFonts w:hint="eastAsia"/>
        </w:rPr>
        <w:t>下記権限を委任致します。</w:t>
      </w:r>
    </w:p>
    <w:p w14:paraId="513923C4" w14:textId="77777777" w:rsidR="00C2622B" w:rsidRPr="00A413BA" w:rsidRDefault="00C2622B">
      <w:pPr>
        <w:rPr>
          <w:rFonts w:hint="eastAsia"/>
        </w:rPr>
      </w:pPr>
    </w:p>
    <w:p w14:paraId="181DEE9F" w14:textId="77777777" w:rsidR="00A866D3" w:rsidRDefault="00A866D3" w:rsidP="00A866D3">
      <w:pPr>
        <w:jc w:val="center"/>
      </w:pPr>
      <w:r>
        <w:rPr>
          <w:rFonts w:hint="eastAsia"/>
        </w:rPr>
        <w:t>記</w:t>
      </w:r>
    </w:p>
    <w:p w14:paraId="4F580A20" w14:textId="77777777" w:rsidR="00A866D3" w:rsidRPr="00A866D3" w:rsidRDefault="00A866D3"/>
    <w:p w14:paraId="7F894896" w14:textId="77777777" w:rsidR="003C2BA8" w:rsidRDefault="003C2BA8" w:rsidP="003C2BA8">
      <w:pPr>
        <w:pStyle w:val="a3"/>
        <w:numPr>
          <w:ilvl w:val="0"/>
          <w:numId w:val="1"/>
        </w:numPr>
        <w:ind w:leftChars="0"/>
      </w:pPr>
      <w:r>
        <w:rPr>
          <w:rFonts w:hint="eastAsia"/>
        </w:rPr>
        <w:t>通関業法第二条第一号に規定する業務（通関業務）</w:t>
      </w:r>
    </w:p>
    <w:p w14:paraId="50B28FF6" w14:textId="77777777" w:rsidR="00A866D3" w:rsidRDefault="00A866D3" w:rsidP="00A866D3">
      <w:pPr>
        <w:pStyle w:val="a3"/>
        <w:ind w:leftChars="0" w:left="360"/>
      </w:pPr>
    </w:p>
    <w:p w14:paraId="6D49B8BD" w14:textId="77777777" w:rsidR="003C2BA8" w:rsidRDefault="003C2BA8" w:rsidP="003C2BA8">
      <w:pPr>
        <w:pStyle w:val="a3"/>
        <w:numPr>
          <w:ilvl w:val="0"/>
          <w:numId w:val="1"/>
        </w:numPr>
        <w:ind w:leftChars="0"/>
      </w:pPr>
      <w:r>
        <w:rPr>
          <w:rFonts w:hint="eastAsia"/>
        </w:rPr>
        <w:t>通関業法第七条に規定する業務（関連業務）</w:t>
      </w:r>
    </w:p>
    <w:p w14:paraId="40412BD6" w14:textId="77777777" w:rsidR="00A866D3" w:rsidRDefault="00A866D3" w:rsidP="00A866D3"/>
    <w:p w14:paraId="1F3B9047" w14:textId="77777777" w:rsidR="003C2BA8" w:rsidRDefault="003C2BA8" w:rsidP="003C2BA8">
      <w:pPr>
        <w:pStyle w:val="a3"/>
        <w:numPr>
          <w:ilvl w:val="0"/>
          <w:numId w:val="1"/>
        </w:numPr>
        <w:ind w:leftChars="0"/>
      </w:pPr>
      <w:r>
        <w:rPr>
          <w:rFonts w:hint="eastAsia"/>
        </w:rPr>
        <w:t>期間：</w:t>
      </w:r>
    </w:p>
    <w:p w14:paraId="4B1ABDF9" w14:textId="77777777" w:rsidR="00A866D3" w:rsidRDefault="00A866D3" w:rsidP="003C2BA8">
      <w:pPr>
        <w:pStyle w:val="a3"/>
        <w:ind w:leftChars="0" w:left="360"/>
      </w:pPr>
    </w:p>
    <w:p w14:paraId="5BF6CC8D" w14:textId="77777777" w:rsidR="003C2BA8" w:rsidRPr="00A866D3" w:rsidRDefault="00BD2498" w:rsidP="00C2622B">
      <w:pPr>
        <w:pStyle w:val="a3"/>
        <w:ind w:leftChars="0" w:left="360"/>
        <w:rPr>
          <w:u w:val="single"/>
        </w:rPr>
      </w:pPr>
      <w:r>
        <w:rPr>
          <w:rFonts w:hint="eastAsia"/>
          <w:u w:val="single"/>
        </w:rPr>
        <w:t>令和</w:t>
      </w:r>
      <w:r w:rsidR="003C2BA8" w:rsidRPr="00A866D3">
        <w:rPr>
          <w:rFonts w:hint="eastAsia"/>
          <w:u w:val="single"/>
        </w:rPr>
        <w:t xml:space="preserve">　　　年　　　月　　　日　　より　　</w:t>
      </w:r>
      <w:r>
        <w:rPr>
          <w:rFonts w:hint="eastAsia"/>
          <w:u w:val="single"/>
        </w:rPr>
        <w:t>令和</w:t>
      </w:r>
      <w:r w:rsidR="003C2BA8" w:rsidRPr="00A866D3">
        <w:rPr>
          <w:rFonts w:hint="eastAsia"/>
          <w:u w:val="single"/>
        </w:rPr>
        <w:t xml:space="preserve">　　　年　　　月　　　日　　まで</w:t>
      </w:r>
    </w:p>
    <w:p w14:paraId="261227EC" w14:textId="77777777" w:rsidR="00A866D3" w:rsidRDefault="003C2BA8" w:rsidP="003C2BA8">
      <w:r>
        <w:rPr>
          <w:rFonts w:hint="eastAsia"/>
        </w:rPr>
        <w:t xml:space="preserve">　　</w:t>
      </w:r>
    </w:p>
    <w:p w14:paraId="21925563" w14:textId="77777777" w:rsidR="00A866D3" w:rsidRDefault="00A866D3" w:rsidP="00A413BA">
      <w:r>
        <w:rPr>
          <w:rFonts w:hint="eastAsia"/>
        </w:rPr>
        <w:t>※</w:t>
      </w:r>
      <w:r w:rsidR="003C2BA8">
        <w:rPr>
          <w:rFonts w:hint="eastAsia"/>
        </w:rPr>
        <w:t>但し、上記期間満了前に当社より委任解除の通知を行わない場合には、</w:t>
      </w:r>
    </w:p>
    <w:p w14:paraId="05E289D7" w14:textId="77777777" w:rsidR="003C2BA8" w:rsidRDefault="003C2BA8" w:rsidP="00A413BA">
      <w:pPr>
        <w:ind w:firstLineChars="100" w:firstLine="210"/>
      </w:pPr>
      <w:r>
        <w:rPr>
          <w:rFonts w:hint="eastAsia"/>
        </w:rPr>
        <w:t>期間</w:t>
      </w:r>
      <w:r w:rsidR="00A866D3">
        <w:rPr>
          <w:rFonts w:hint="eastAsia"/>
        </w:rPr>
        <w:t>を延長</w:t>
      </w:r>
      <w:r>
        <w:rPr>
          <w:rFonts w:hint="eastAsia"/>
        </w:rPr>
        <w:t>（</w:t>
      </w:r>
      <w:r>
        <w:rPr>
          <w:rFonts w:hint="eastAsia"/>
        </w:rPr>
        <w:t>1</w:t>
      </w:r>
      <w:r>
        <w:rPr>
          <w:rFonts w:hint="eastAsia"/>
        </w:rPr>
        <w:t>か年）する事とし、以降もこれに準ずる事と</w:t>
      </w:r>
      <w:r w:rsidR="00A866D3">
        <w:rPr>
          <w:rFonts w:hint="eastAsia"/>
        </w:rPr>
        <w:t>する。</w:t>
      </w:r>
    </w:p>
    <w:p w14:paraId="5ECEAC89" w14:textId="77777777" w:rsidR="00A866D3" w:rsidRDefault="00A866D3" w:rsidP="00A866D3">
      <w:pPr>
        <w:ind w:firstLineChars="100" w:firstLine="210"/>
      </w:pPr>
    </w:p>
    <w:p w14:paraId="39BDDCC9" w14:textId="77777777" w:rsidR="00A866D3" w:rsidRDefault="00A866D3" w:rsidP="00C2622B">
      <w:pPr>
        <w:ind w:right="840"/>
      </w:pPr>
      <w:r>
        <w:rPr>
          <w:rFonts w:hint="eastAsia"/>
        </w:rPr>
        <w:t xml:space="preserve">上記委任のこと相違ありません。　　　　</w:t>
      </w:r>
    </w:p>
    <w:p w14:paraId="43CBDCC4" w14:textId="77777777" w:rsidR="00A866D3" w:rsidRPr="00C2622B" w:rsidRDefault="00A866D3" w:rsidP="00A866D3">
      <w:pPr>
        <w:ind w:firstLineChars="100" w:firstLine="210"/>
      </w:pPr>
    </w:p>
    <w:p w14:paraId="7EE12B8F" w14:textId="77777777" w:rsidR="00A866D3" w:rsidRDefault="00A866D3" w:rsidP="00C2622B">
      <w:pPr>
        <w:ind w:right="1155" w:firstLineChars="1500" w:firstLine="3150"/>
      </w:pPr>
      <w:r>
        <w:rPr>
          <w:rFonts w:hint="eastAsia"/>
        </w:rPr>
        <w:t xml:space="preserve">委任日　：　</w:t>
      </w:r>
      <w:r w:rsidR="00BD2498">
        <w:rPr>
          <w:rFonts w:hint="eastAsia"/>
        </w:rPr>
        <w:t>令和</w:t>
      </w:r>
      <w:r>
        <w:rPr>
          <w:rFonts w:hint="eastAsia"/>
        </w:rPr>
        <w:t xml:space="preserve">　　　年　　　月</w:t>
      </w:r>
      <w:r w:rsidR="00C2622B">
        <w:rPr>
          <w:rFonts w:hint="eastAsia"/>
        </w:rPr>
        <w:t xml:space="preserve">　　</w:t>
      </w:r>
      <w:r>
        <w:rPr>
          <w:rFonts w:hint="eastAsia"/>
        </w:rPr>
        <w:t xml:space="preserve">　日</w:t>
      </w:r>
      <w:r w:rsidR="00C2622B">
        <w:rPr>
          <w:rFonts w:hint="eastAsia"/>
        </w:rPr>
        <w:t xml:space="preserve">　　　</w:t>
      </w:r>
    </w:p>
    <w:p w14:paraId="1F50FD6B" w14:textId="77777777" w:rsidR="00C2622B" w:rsidRPr="00C2622B" w:rsidRDefault="00C2622B" w:rsidP="00C2622B">
      <w:pPr>
        <w:jc w:val="left"/>
      </w:pPr>
    </w:p>
    <w:p w14:paraId="0116BE14" w14:textId="77777777" w:rsidR="00A866D3" w:rsidRDefault="00A866D3" w:rsidP="00C2622B">
      <w:pPr>
        <w:ind w:firstLineChars="1500" w:firstLine="3150"/>
        <w:jc w:val="left"/>
      </w:pPr>
      <w:r>
        <w:rPr>
          <w:rFonts w:hint="eastAsia"/>
        </w:rPr>
        <w:t xml:space="preserve">委任者　</w:t>
      </w:r>
    </w:p>
    <w:p w14:paraId="6086AE53" w14:textId="77777777" w:rsidR="00A866D3" w:rsidRPr="00C2622B" w:rsidRDefault="00A866D3" w:rsidP="00A866D3">
      <w:pPr>
        <w:ind w:firstLineChars="100" w:firstLine="210"/>
      </w:pPr>
    </w:p>
    <w:p w14:paraId="29DA94AD" w14:textId="77777777" w:rsidR="00A866D3" w:rsidRDefault="00A866D3" w:rsidP="00C2622B">
      <w:pPr>
        <w:ind w:firstLineChars="1150" w:firstLine="2415"/>
      </w:pPr>
      <w:r>
        <w:rPr>
          <w:rFonts w:hint="eastAsia"/>
        </w:rPr>
        <w:t xml:space="preserve">　　　　　　　　　　　　　　　　　　　　　　　</w:t>
      </w:r>
      <w:r w:rsidR="00C2622B">
        <w:rPr>
          <w:rFonts w:hint="eastAsia"/>
        </w:rPr>
        <w:t xml:space="preserve">      </w:t>
      </w:r>
    </w:p>
    <w:p w14:paraId="41866CB7" w14:textId="632B6BAB" w:rsidR="00C2622B" w:rsidRPr="00C2622B" w:rsidRDefault="00C2622B" w:rsidP="00C2622B">
      <w:pPr>
        <w:ind w:firstLineChars="1150" w:firstLine="2415"/>
      </w:pPr>
      <w:r>
        <w:t xml:space="preserve">                                                    </w:t>
      </w:r>
    </w:p>
    <w:p w14:paraId="3825ECCC" w14:textId="77777777" w:rsidR="00C2622B" w:rsidRPr="00C2622B" w:rsidRDefault="00C2622B" w:rsidP="00A413BA">
      <w:pPr>
        <w:rPr>
          <w:rFonts w:hint="eastAsia"/>
        </w:rPr>
      </w:pPr>
    </w:p>
    <w:p w14:paraId="21FA1FEF" w14:textId="77777777" w:rsidR="00A866D3" w:rsidRDefault="00A866D3" w:rsidP="00A866D3">
      <w:pPr>
        <w:pStyle w:val="a4"/>
      </w:pPr>
      <w:r>
        <w:rPr>
          <w:rFonts w:hint="eastAsia"/>
        </w:rPr>
        <w:t>以上</w:t>
      </w:r>
    </w:p>
    <w:p w14:paraId="13A7D4CA" w14:textId="7E76DA47" w:rsidR="00A866D3" w:rsidRDefault="00A866D3" w:rsidP="00C2622B"/>
    <w:p w14:paraId="30A0D76C" w14:textId="77777777" w:rsidR="00A413BA" w:rsidRDefault="00A413BA" w:rsidP="00C2622B">
      <w:pPr>
        <w:rPr>
          <w:rFonts w:hint="eastAsia"/>
        </w:rPr>
      </w:pPr>
    </w:p>
    <w:p w14:paraId="289B0F5E" w14:textId="77777777" w:rsidR="00A866D3" w:rsidRDefault="00A866D3" w:rsidP="00A413BA">
      <w:r>
        <w:rPr>
          <w:rFonts w:hint="eastAsia"/>
        </w:rPr>
        <w:t>※通関業法施行令第八条第二項第二号により通関業務に関し、依頼者から依頼を受けた</w:t>
      </w:r>
    </w:p>
    <w:p w14:paraId="5FA955A6" w14:textId="68283FC1" w:rsidR="00A866D3" w:rsidRDefault="00A866D3" w:rsidP="00C2622B">
      <w:pPr>
        <w:ind w:firstLineChars="100" w:firstLine="210"/>
      </w:pPr>
      <w:r>
        <w:rPr>
          <w:rFonts w:hint="eastAsia"/>
        </w:rPr>
        <w:t>事を証する書類を必要としております。</w:t>
      </w:r>
    </w:p>
    <w:p w14:paraId="6B22ABCC" w14:textId="032F02B7" w:rsidR="00E21F66" w:rsidRDefault="00E21F66" w:rsidP="00A413BA">
      <w:pPr>
        <w:ind w:left="210" w:hangingChars="100" w:hanging="210"/>
      </w:pPr>
      <w:r>
        <w:rPr>
          <w:rFonts w:hint="eastAsia"/>
        </w:rPr>
        <w:t>※ペーパレス化に伴い弊社では電子保存に対応するため、捺印を廃止させて頂いております。捺印後、原本にてご提出いただく場合は別様式をご準備しておりますので担当者にお申し付け下さい。</w:t>
      </w:r>
    </w:p>
    <w:p w14:paraId="44DF65DA" w14:textId="3152CF8D" w:rsidR="00A413BA" w:rsidRPr="00A413BA" w:rsidRDefault="00CB1CFF" w:rsidP="00A413BA">
      <w:pPr>
        <w:ind w:left="210" w:hangingChars="100" w:hanging="210"/>
        <w:jc w:val="center"/>
        <w:rPr>
          <w:rFonts w:hint="eastAsia"/>
          <w:sz w:val="44"/>
          <w:szCs w:val="48"/>
        </w:rPr>
      </w:pPr>
      <w:r>
        <w:rPr>
          <w:noProof/>
        </w:rPr>
        <w:lastRenderedPageBreak/>
        <mc:AlternateContent>
          <mc:Choice Requires="wps">
            <w:drawing>
              <wp:anchor distT="0" distB="0" distL="114300" distR="114300" simplePos="0" relativeHeight="251659264" behindDoc="1" locked="0" layoutInCell="1" allowOverlap="1" wp14:anchorId="542473F7" wp14:editId="57674F63">
                <wp:simplePos x="0" y="0"/>
                <wp:positionH relativeFrom="column">
                  <wp:posOffset>132715</wp:posOffset>
                </wp:positionH>
                <wp:positionV relativeFrom="paragraph">
                  <wp:posOffset>53975</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33542" w14:textId="281402FC" w:rsidR="00A413BA" w:rsidRPr="00CB1CFF" w:rsidRDefault="00A413BA" w:rsidP="00A413BA">
                            <w:pPr>
                              <w:ind w:left="442" w:hangingChars="100" w:hanging="442"/>
                              <w:jc w:val="center"/>
                              <w:rPr>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CFF">
                              <w:rPr>
                                <w:rFonts w:hint="eastAsia"/>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42473F7" id="_x0000_t202" coordsize="21600,21600" o:spt="202" path="m,l,21600r21600,l21600,xe">
                <v:stroke joinstyle="miter"/>
                <v:path gradientshapeok="t" o:connecttype="rect"/>
              </v:shapetype>
              <v:shape id="テキスト ボックス 1" o:spid="_x0000_s1026" type="#_x0000_t202" style="position:absolute;left:0;text-align:left;margin-left:10.45pt;margin-top:4.2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" filled="f" stroked="f">
                <v:fill o:detectmouseclick="t"/>
                <v:textbox style="mso-fit-shape-to-text:t" inset="5.85pt,.7pt,5.85pt,.7pt">
                  <w:txbxContent>
                    <w:p w14:paraId="00133542" w14:textId="281402FC" w:rsidR="00A413BA" w:rsidRPr="00CB1CFF" w:rsidRDefault="00A413BA" w:rsidP="00A413BA">
                      <w:pPr>
                        <w:ind w:left="442" w:hangingChars="100" w:hanging="442"/>
                        <w:jc w:val="center"/>
                        <w:rPr>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CFF">
                        <w:rPr>
                          <w:rFonts w:hint="eastAsia"/>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v:textbox>
              </v:shape>
            </w:pict>
          </mc:Fallback>
        </mc:AlternateContent>
      </w:r>
      <w:r w:rsidR="00A413BA" w:rsidRPr="00A413BA">
        <w:rPr>
          <w:rFonts w:hint="eastAsia"/>
          <w:sz w:val="44"/>
          <w:szCs w:val="48"/>
        </w:rPr>
        <w:t>委　任　状</w:t>
      </w:r>
    </w:p>
    <w:p w14:paraId="49532FE4" w14:textId="67624026" w:rsidR="00A413BA" w:rsidRDefault="00A413BA" w:rsidP="00A413BA">
      <w:pPr>
        <w:ind w:left="210" w:hangingChars="100" w:hanging="210"/>
      </w:pPr>
    </w:p>
    <w:p w14:paraId="1761138D" w14:textId="68F82CA2" w:rsidR="00A413BA" w:rsidRDefault="00A413BA" w:rsidP="00A413BA">
      <w:pPr>
        <w:ind w:firstLineChars="100" w:firstLine="210"/>
        <w:rPr>
          <w:rFonts w:hint="eastAsia"/>
        </w:rPr>
      </w:pPr>
      <w:r>
        <w:rPr>
          <w:rFonts w:hint="eastAsia"/>
        </w:rPr>
        <w:t>当社は、株式会社</w:t>
      </w:r>
      <w:r>
        <w:rPr>
          <w:rFonts w:hint="eastAsia"/>
        </w:rPr>
        <w:t>GLdesign</w:t>
      </w:r>
      <w:r>
        <w:rPr>
          <w:rFonts w:hint="eastAsia"/>
        </w:rPr>
        <w:t>を代理人と定め、当社が依頼する輸出入貨物の通関及び関</w:t>
      </w:r>
      <w:r>
        <w:rPr>
          <w:rFonts w:hint="eastAsia"/>
        </w:rPr>
        <w:t>連</w:t>
      </w:r>
      <w:r>
        <w:rPr>
          <w:rFonts w:hint="eastAsia"/>
        </w:rPr>
        <w:t>業務の手続きに関する下記権限を委任致します。</w:t>
      </w:r>
    </w:p>
    <w:p w14:paraId="0237B3E9" w14:textId="7286D474" w:rsidR="00A413BA" w:rsidRDefault="00A413BA" w:rsidP="00A413BA">
      <w:pPr>
        <w:ind w:left="210" w:hangingChars="100" w:hanging="210"/>
      </w:pPr>
    </w:p>
    <w:p w14:paraId="2DFDA127" w14:textId="39C69378" w:rsidR="00A413BA" w:rsidRDefault="00A413BA" w:rsidP="00A413BA">
      <w:pPr>
        <w:ind w:left="210" w:hangingChars="100" w:hanging="210"/>
        <w:jc w:val="center"/>
        <w:rPr>
          <w:rFonts w:hint="eastAsia"/>
        </w:rPr>
      </w:pPr>
      <w:r>
        <w:rPr>
          <w:rFonts w:hint="eastAsia"/>
        </w:rPr>
        <w:t>記</w:t>
      </w:r>
    </w:p>
    <w:p w14:paraId="761C0ECA" w14:textId="2058BD2A" w:rsidR="00A413BA" w:rsidRDefault="00A413BA" w:rsidP="00A413BA">
      <w:pPr>
        <w:ind w:left="210" w:hangingChars="100" w:hanging="210"/>
      </w:pPr>
    </w:p>
    <w:p w14:paraId="2D704003" w14:textId="0C9B326E" w:rsidR="00A413BA" w:rsidRDefault="00A413BA" w:rsidP="00A413BA">
      <w:pPr>
        <w:ind w:left="210" w:hangingChars="100" w:hanging="210"/>
        <w:rPr>
          <w:rFonts w:hint="eastAsia"/>
        </w:rPr>
      </w:pPr>
      <w:r>
        <w:rPr>
          <w:rFonts w:hint="eastAsia"/>
        </w:rPr>
        <w:t>1.</w:t>
      </w:r>
      <w:r>
        <w:rPr>
          <w:rFonts w:hint="eastAsia"/>
        </w:rPr>
        <w:tab/>
      </w:r>
      <w:r>
        <w:rPr>
          <w:rFonts w:hint="eastAsia"/>
        </w:rPr>
        <w:t>通関業法第二条第一号に規定する業務（通関業務）</w:t>
      </w:r>
    </w:p>
    <w:p w14:paraId="46548AD5" w14:textId="27CA0AA4" w:rsidR="00A413BA" w:rsidRDefault="00A413BA" w:rsidP="00A413BA">
      <w:pPr>
        <w:ind w:left="210" w:hangingChars="100" w:hanging="210"/>
      </w:pPr>
    </w:p>
    <w:p w14:paraId="345EDBC1" w14:textId="51DB1E1A" w:rsidR="00A413BA" w:rsidRDefault="00A413BA" w:rsidP="00A413BA">
      <w:pPr>
        <w:ind w:left="210" w:hangingChars="100" w:hanging="210"/>
        <w:rPr>
          <w:rFonts w:hint="eastAsia"/>
        </w:rPr>
      </w:pPr>
      <w:r>
        <w:rPr>
          <w:rFonts w:hint="eastAsia"/>
        </w:rPr>
        <w:t>2.</w:t>
      </w:r>
      <w:r>
        <w:rPr>
          <w:rFonts w:hint="eastAsia"/>
        </w:rPr>
        <w:tab/>
      </w:r>
      <w:r>
        <w:rPr>
          <w:rFonts w:hint="eastAsia"/>
        </w:rPr>
        <w:t>通関業法第七条に規定する業務（関連業務）</w:t>
      </w:r>
    </w:p>
    <w:p w14:paraId="362154CE" w14:textId="62798ED5" w:rsidR="00A413BA" w:rsidRDefault="00A413BA" w:rsidP="00A413BA">
      <w:pPr>
        <w:ind w:left="210" w:hangingChars="100" w:hanging="210"/>
      </w:pPr>
    </w:p>
    <w:p w14:paraId="37BF2692" w14:textId="5E1EB624" w:rsidR="00A413BA" w:rsidRDefault="00CB1CFF" w:rsidP="00A413BA">
      <w:pPr>
        <w:ind w:left="210" w:hangingChars="100" w:hanging="210"/>
        <w:rPr>
          <w:rFonts w:hint="eastAsia"/>
        </w:rPr>
      </w:pPr>
      <w:r>
        <w:rPr>
          <w:noProof/>
        </w:rPr>
        <mc:AlternateContent>
          <mc:Choice Requires="wps">
            <w:drawing>
              <wp:anchor distT="0" distB="0" distL="114300" distR="114300" simplePos="0" relativeHeight="251661312" behindDoc="1" locked="0" layoutInCell="1" allowOverlap="1" wp14:anchorId="70533149" wp14:editId="21243AA4">
                <wp:simplePos x="0" y="0"/>
                <wp:positionH relativeFrom="column">
                  <wp:posOffset>850265</wp:posOffset>
                </wp:positionH>
                <wp:positionV relativeFrom="paragraph">
                  <wp:posOffset>225425</wp:posOffset>
                </wp:positionV>
                <wp:extent cx="182880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80AF39" w14:textId="589C8EFB" w:rsidR="00CB1CFF" w:rsidRPr="00CB1CFF" w:rsidRDefault="00CB1CFF" w:rsidP="00CB1CFF">
                            <w:pPr>
                              <w:ind w:left="240" w:hangingChars="100" w:hanging="240"/>
                              <w:jc w:val="center"/>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CFF">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★初回通関業務の行われるより前の日付から</w:t>
                            </w:r>
                            <w:r w:rsidRPr="00CB1CFF">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B1CFF">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年間として下さい。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0533149" id="テキスト ボックス 3" o:spid="_x0000_s1027" type="#_x0000_t202" style="position:absolute;left:0;text-align:left;margin-left:66.95pt;margin-top:17.75pt;width:2in;height:2in;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" filled="f" stroked="f">
                <v:fill o:detectmouseclick="t"/>
                <v:textbox style="mso-fit-shape-to-text:t" inset="5.85pt,.7pt,5.85pt,.7pt">
                  <w:txbxContent>
                    <w:p w14:paraId="6D80AF39" w14:textId="589C8EFB" w:rsidR="00CB1CFF" w:rsidRPr="00CB1CFF" w:rsidRDefault="00CB1CFF" w:rsidP="00CB1CFF">
                      <w:pPr>
                        <w:ind w:left="240" w:hangingChars="100" w:hanging="240"/>
                        <w:jc w:val="center"/>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CFF">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★初回通関業務の行われるより前の日付から</w:t>
                      </w:r>
                      <w:r w:rsidRPr="00CB1CFF">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B1CFF">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年間として下さい。</w:t>
                      </w:r>
                    </w:p>
                  </w:txbxContent>
                </v:textbox>
              </v:shape>
            </w:pict>
          </mc:Fallback>
        </mc:AlternateContent>
      </w:r>
      <w:r w:rsidR="00A413BA">
        <w:rPr>
          <w:rFonts w:hint="eastAsia"/>
        </w:rPr>
        <w:t>3.</w:t>
      </w:r>
      <w:r w:rsidR="00A413BA">
        <w:rPr>
          <w:rFonts w:hint="eastAsia"/>
        </w:rPr>
        <w:tab/>
      </w:r>
      <w:r w:rsidR="00A413BA">
        <w:rPr>
          <w:rFonts w:hint="eastAsia"/>
        </w:rPr>
        <w:t>期間：</w:t>
      </w:r>
    </w:p>
    <w:p w14:paraId="3B3790AC" w14:textId="05DB7AFB" w:rsidR="00A413BA" w:rsidRDefault="00A413BA" w:rsidP="00A413BA">
      <w:pPr>
        <w:ind w:left="210" w:hangingChars="100" w:hanging="210"/>
      </w:pPr>
    </w:p>
    <w:p w14:paraId="5DB5E3F5" w14:textId="69407B9C" w:rsidR="00A413BA" w:rsidRDefault="00A413BA" w:rsidP="00A413BA">
      <w:pPr>
        <w:ind w:left="210" w:hangingChars="100" w:hanging="210"/>
        <w:rPr>
          <w:rFonts w:hint="eastAsia"/>
        </w:rPr>
      </w:pPr>
      <w:r>
        <w:rPr>
          <w:rFonts w:hint="eastAsia"/>
        </w:rPr>
        <w:t xml:space="preserve">令和　　</w:t>
      </w:r>
      <w:r w:rsidR="00CB1CFF" w:rsidRPr="00CB1CFF">
        <w:rPr>
          <w:rFonts w:hint="eastAsia"/>
          <w:color w:val="FF0000"/>
        </w:rPr>
        <w:t>4</w:t>
      </w:r>
      <w:r>
        <w:rPr>
          <w:rFonts w:hint="eastAsia"/>
        </w:rPr>
        <w:t xml:space="preserve">年　　</w:t>
      </w:r>
      <w:r w:rsidR="00CB1CFF" w:rsidRPr="00CB1CFF">
        <w:rPr>
          <w:rFonts w:hint="eastAsia"/>
          <w:color w:val="FF0000"/>
        </w:rPr>
        <w:t>4</w:t>
      </w:r>
      <w:r>
        <w:rPr>
          <w:rFonts w:hint="eastAsia"/>
        </w:rPr>
        <w:t xml:space="preserve">月　　</w:t>
      </w:r>
      <w:r w:rsidR="00CB1CFF" w:rsidRPr="00CB1CFF">
        <w:rPr>
          <w:rFonts w:hint="eastAsia"/>
          <w:color w:val="FF0000"/>
        </w:rPr>
        <w:t>1</w:t>
      </w:r>
      <w:r>
        <w:rPr>
          <w:rFonts w:hint="eastAsia"/>
        </w:rPr>
        <w:t xml:space="preserve">日　　より　　令和　　　</w:t>
      </w:r>
      <w:r w:rsidR="00CB1CFF" w:rsidRPr="00CB1CFF">
        <w:rPr>
          <w:rFonts w:hint="eastAsia"/>
          <w:color w:val="FF0000"/>
        </w:rPr>
        <w:t>5</w:t>
      </w:r>
      <w:r>
        <w:rPr>
          <w:rFonts w:hint="eastAsia"/>
        </w:rPr>
        <w:t xml:space="preserve">年　　　</w:t>
      </w:r>
      <w:r w:rsidR="00CB1CFF" w:rsidRPr="00CB1CFF">
        <w:rPr>
          <w:rFonts w:hint="eastAsia"/>
          <w:color w:val="FF0000"/>
        </w:rPr>
        <w:t>3</w:t>
      </w:r>
      <w:r>
        <w:rPr>
          <w:rFonts w:hint="eastAsia"/>
        </w:rPr>
        <w:t xml:space="preserve">月　　</w:t>
      </w:r>
      <w:r w:rsidR="00CB1CFF" w:rsidRPr="00CB1CFF">
        <w:rPr>
          <w:rFonts w:hint="eastAsia"/>
          <w:color w:val="FF0000"/>
        </w:rPr>
        <w:t>31</w:t>
      </w:r>
      <w:r>
        <w:rPr>
          <w:rFonts w:hint="eastAsia"/>
        </w:rPr>
        <w:t>日　　まで</w:t>
      </w:r>
    </w:p>
    <w:p w14:paraId="25F7272A" w14:textId="078A6B36" w:rsidR="00A413BA" w:rsidRDefault="00A413BA" w:rsidP="00A413BA">
      <w:pPr>
        <w:ind w:left="210" w:hangingChars="100" w:hanging="210"/>
        <w:rPr>
          <w:rFonts w:hint="eastAsia"/>
        </w:rPr>
      </w:pPr>
      <w:r>
        <w:rPr>
          <w:rFonts w:hint="eastAsia"/>
        </w:rPr>
        <w:t xml:space="preserve">　　</w:t>
      </w:r>
    </w:p>
    <w:p w14:paraId="15A64516" w14:textId="77777777" w:rsidR="00A413BA" w:rsidRDefault="00A413BA" w:rsidP="00A413BA">
      <w:pPr>
        <w:ind w:left="210" w:hangingChars="100" w:hanging="210"/>
        <w:rPr>
          <w:rFonts w:hint="eastAsia"/>
        </w:rPr>
      </w:pPr>
      <w:r>
        <w:rPr>
          <w:rFonts w:hint="eastAsia"/>
        </w:rPr>
        <w:t>※但し、上記期間満了前に当社より委任解除の通知を行わない場合には、</w:t>
      </w:r>
    </w:p>
    <w:p w14:paraId="26B513C4" w14:textId="77777777" w:rsidR="00A413BA" w:rsidRDefault="00A413BA" w:rsidP="00A413BA">
      <w:pPr>
        <w:ind w:left="210" w:hangingChars="100" w:hanging="210"/>
        <w:rPr>
          <w:rFonts w:hint="eastAsia"/>
        </w:rPr>
      </w:pPr>
      <w:r>
        <w:rPr>
          <w:rFonts w:hint="eastAsia"/>
        </w:rPr>
        <w:t>期間を延長（</w:t>
      </w:r>
      <w:r>
        <w:rPr>
          <w:rFonts w:hint="eastAsia"/>
        </w:rPr>
        <w:t>1</w:t>
      </w:r>
      <w:r>
        <w:rPr>
          <w:rFonts w:hint="eastAsia"/>
        </w:rPr>
        <w:t>か年）する事とし、以降もこれに準ずる事とする。</w:t>
      </w:r>
    </w:p>
    <w:p w14:paraId="0BC41794" w14:textId="1AA4E396" w:rsidR="00A413BA" w:rsidRDefault="00A413BA" w:rsidP="00A413BA">
      <w:pPr>
        <w:ind w:left="210" w:hangingChars="100" w:hanging="210"/>
      </w:pPr>
    </w:p>
    <w:p w14:paraId="7CC94647" w14:textId="4788A5FE" w:rsidR="00A413BA" w:rsidRDefault="00A413BA" w:rsidP="00A413BA">
      <w:pPr>
        <w:ind w:left="210" w:hangingChars="100" w:hanging="210"/>
        <w:rPr>
          <w:rFonts w:hint="eastAsia"/>
        </w:rPr>
      </w:pPr>
      <w:r>
        <w:rPr>
          <w:rFonts w:hint="eastAsia"/>
        </w:rPr>
        <w:t xml:space="preserve">上記委任のこと相違ありません。　　　　</w:t>
      </w:r>
    </w:p>
    <w:p w14:paraId="509A16DD" w14:textId="22134267" w:rsidR="00A413BA" w:rsidRDefault="00A413BA" w:rsidP="00A413BA">
      <w:pPr>
        <w:ind w:left="210" w:hangingChars="100" w:hanging="210"/>
      </w:pPr>
    </w:p>
    <w:p w14:paraId="426C0CE7" w14:textId="6054D890" w:rsidR="00A413BA" w:rsidRDefault="00CB1CFF" w:rsidP="00EE1007">
      <w:pPr>
        <w:ind w:firstLineChars="1500" w:firstLine="3150"/>
        <w:rPr>
          <w:rFonts w:hint="eastAsia"/>
        </w:rPr>
      </w:pPr>
      <w:r>
        <w:rPr>
          <w:noProof/>
        </w:rPr>
        <mc:AlternateContent>
          <mc:Choice Requires="wps">
            <w:drawing>
              <wp:anchor distT="0" distB="0" distL="114300" distR="114300" simplePos="0" relativeHeight="251663360" behindDoc="0" locked="0" layoutInCell="1" allowOverlap="1" wp14:anchorId="4A04CA59" wp14:editId="56A795EE">
                <wp:simplePos x="0" y="0"/>
                <wp:positionH relativeFrom="column">
                  <wp:posOffset>1536700</wp:posOffset>
                </wp:positionH>
                <wp:positionV relativeFrom="paragraph">
                  <wp:posOffset>158750</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E04EF4" w14:textId="69293C38" w:rsidR="00CB1CFF" w:rsidRPr="00CB1CFF" w:rsidRDefault="00CB1CFF" w:rsidP="00CB1CFF">
                            <w:pPr>
                              <w:ind w:left="240" w:hangingChars="100" w:hanging="240"/>
                              <w:jc w:val="cente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CFF">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★委任日は期間開始日の前日より前の日にして下さい。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A04CA59" id="テキスト ボックス 4" o:spid="_x0000_s1028" type="#_x0000_t202" style="position:absolute;left:0;text-align:left;margin-left:121pt;margin-top:12.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" filled="f" stroked="f">
                <v:fill o:detectmouseclick="t"/>
                <v:textbox style="mso-fit-shape-to-text:t" inset="5.85pt,.7pt,5.85pt,.7pt">
                  <w:txbxContent>
                    <w:p w14:paraId="4EE04EF4" w14:textId="69293C38" w:rsidR="00CB1CFF" w:rsidRPr="00CB1CFF" w:rsidRDefault="00CB1CFF" w:rsidP="00CB1CFF">
                      <w:pPr>
                        <w:ind w:left="240" w:hangingChars="100" w:hanging="240"/>
                        <w:jc w:val="cente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1CFF">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★委任日は期間開始日の前日より前の日にして下さい。</w:t>
                      </w:r>
                    </w:p>
                  </w:txbxContent>
                </v:textbox>
              </v:shape>
            </w:pict>
          </mc:Fallback>
        </mc:AlternateContent>
      </w:r>
      <w:r w:rsidR="00A413BA">
        <w:rPr>
          <w:rFonts w:hint="eastAsia"/>
        </w:rPr>
        <w:t xml:space="preserve">委任日　：　令和　　　</w:t>
      </w:r>
      <w:r w:rsidRPr="00CB1CFF">
        <w:rPr>
          <w:rFonts w:hint="eastAsia"/>
          <w:color w:val="FF0000"/>
        </w:rPr>
        <w:t>4</w:t>
      </w:r>
      <w:r w:rsidR="00A413BA">
        <w:rPr>
          <w:rFonts w:hint="eastAsia"/>
        </w:rPr>
        <w:t xml:space="preserve">年　　</w:t>
      </w:r>
      <w:r w:rsidRPr="00CB1CFF">
        <w:rPr>
          <w:rFonts w:hint="eastAsia"/>
          <w:color w:val="FF0000"/>
        </w:rPr>
        <w:t>3</w:t>
      </w:r>
      <w:r w:rsidR="00A413BA">
        <w:rPr>
          <w:rFonts w:hint="eastAsia"/>
        </w:rPr>
        <w:t xml:space="preserve">月　　　</w:t>
      </w:r>
      <w:r w:rsidRPr="00CB1CFF">
        <w:rPr>
          <w:rFonts w:hint="eastAsia"/>
          <w:color w:val="FF0000"/>
        </w:rPr>
        <w:t>31</w:t>
      </w:r>
      <w:r w:rsidR="00A413BA">
        <w:rPr>
          <w:rFonts w:hint="eastAsia"/>
        </w:rPr>
        <w:t xml:space="preserve">日　　　</w:t>
      </w:r>
    </w:p>
    <w:p w14:paraId="4637D3FB" w14:textId="251D5815" w:rsidR="00A413BA" w:rsidRDefault="00EE1007" w:rsidP="00A413BA">
      <w:pPr>
        <w:ind w:left="210" w:hangingChars="100" w:hanging="210"/>
      </w:pPr>
      <w:r>
        <w:rPr>
          <w:noProof/>
        </w:rPr>
        <mc:AlternateContent>
          <mc:Choice Requires="wps">
            <w:drawing>
              <wp:anchor distT="0" distB="0" distL="114300" distR="114300" simplePos="0" relativeHeight="251664384" behindDoc="0" locked="0" layoutInCell="1" allowOverlap="1" wp14:anchorId="71C8E5EF" wp14:editId="64ED3D78">
                <wp:simplePos x="0" y="0"/>
                <wp:positionH relativeFrom="column">
                  <wp:posOffset>2482215</wp:posOffset>
                </wp:positionH>
                <wp:positionV relativeFrom="paragraph">
                  <wp:posOffset>231775</wp:posOffset>
                </wp:positionV>
                <wp:extent cx="2952750" cy="698500"/>
                <wp:effectExtent l="0" t="0" r="19050" b="25400"/>
                <wp:wrapNone/>
                <wp:docPr id="5" name="四角形: 角を丸くする 5"/>
                <wp:cNvGraphicFramePr/>
                <a:graphic xmlns:a="http://schemas.openxmlformats.org/drawingml/2006/main">
                  <a:graphicData uri="http://schemas.microsoft.com/office/word/2010/wordprocessingShape">
                    <wps:wsp>
                      <wps:cNvSpPr/>
                      <wps:spPr>
                        <a:xfrm>
                          <a:off x="0" y="0"/>
                          <a:ext cx="2952750" cy="69850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05CA8" id="四角形: 角を丸くする 5" o:spid="_x0000_s1026" style="position:absolute;left:0;text-align:left;margin-left:195.45pt;margin-top:18.25pt;width:232.5pt;height: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" filled="f" strokecolor="#ed7d31 [3205]" strokeweight="1pt">
                <v:stroke joinstyle="miter"/>
              </v:roundrect>
            </w:pict>
          </mc:Fallback>
        </mc:AlternateContent>
      </w:r>
    </w:p>
    <w:p w14:paraId="66CC2AC2" w14:textId="08BB2FEB" w:rsidR="00A413BA" w:rsidRPr="00EE1007" w:rsidRDefault="00A413BA" w:rsidP="00EE1007">
      <w:pPr>
        <w:ind w:firstLineChars="1500" w:firstLine="3150"/>
        <w:rPr>
          <w:rFonts w:hint="eastAsia"/>
          <w:color w:val="FF0000"/>
        </w:rPr>
      </w:pPr>
      <w:r>
        <w:rPr>
          <w:rFonts w:hint="eastAsia"/>
        </w:rPr>
        <w:t xml:space="preserve">委任者　</w:t>
      </w:r>
      <w:r w:rsidR="00EE1007" w:rsidRPr="00EE1007">
        <w:rPr>
          <w:rFonts w:hint="eastAsia"/>
          <w:color w:val="FF0000"/>
        </w:rPr>
        <w:t>株式会社</w:t>
      </w:r>
      <w:r w:rsidR="00EE1007" w:rsidRPr="00EE1007">
        <w:rPr>
          <w:rFonts w:hint="eastAsia"/>
          <w:color w:val="FF0000"/>
        </w:rPr>
        <w:t>GLd</w:t>
      </w:r>
      <w:r w:rsidR="00EE1007" w:rsidRPr="00EE1007">
        <w:rPr>
          <w:color w:val="FF0000"/>
        </w:rPr>
        <w:t>esign</w:t>
      </w:r>
    </w:p>
    <w:p w14:paraId="419147DE" w14:textId="1FBB40F8" w:rsidR="00A413BA" w:rsidRPr="00EE1007" w:rsidRDefault="00EE1007" w:rsidP="00A413BA">
      <w:pPr>
        <w:ind w:left="210" w:hangingChars="100" w:hanging="210"/>
        <w:rPr>
          <w:rFonts w:hint="eastAsia"/>
          <w:color w:val="FF0000"/>
        </w:rPr>
      </w:pPr>
      <w:r w:rsidRPr="00EE1007">
        <w:rPr>
          <w:rFonts w:hint="eastAsia"/>
          <w:color w:val="FF0000"/>
        </w:rPr>
        <w:t xml:space="preserve"> </w:t>
      </w:r>
      <w:r w:rsidRPr="00EE1007">
        <w:rPr>
          <w:color w:val="FF0000"/>
        </w:rPr>
        <w:t xml:space="preserve">                                     </w:t>
      </w:r>
      <w:r w:rsidRPr="00EE1007">
        <w:rPr>
          <w:rFonts w:hint="eastAsia"/>
          <w:color w:val="FF0000"/>
        </w:rPr>
        <w:t>大阪市北区中津</w:t>
      </w:r>
      <w:r w:rsidRPr="00EE1007">
        <w:rPr>
          <w:rFonts w:hint="eastAsia"/>
          <w:color w:val="FF0000"/>
        </w:rPr>
        <w:t>1-15-15</w:t>
      </w:r>
      <w:r w:rsidRPr="00EE1007">
        <w:rPr>
          <w:rFonts w:hint="eastAsia"/>
          <w:color w:val="FF0000"/>
        </w:rPr>
        <w:t>中津第</w:t>
      </w:r>
      <w:r w:rsidRPr="00EE1007">
        <w:rPr>
          <w:rFonts w:hint="eastAsia"/>
          <w:color w:val="FF0000"/>
        </w:rPr>
        <w:t>2</w:t>
      </w:r>
      <w:r w:rsidRPr="00EE1007">
        <w:rPr>
          <w:rFonts w:hint="eastAsia"/>
          <w:color w:val="FF0000"/>
        </w:rPr>
        <w:t>リッチビル</w:t>
      </w:r>
      <w:r w:rsidRPr="00EE1007">
        <w:rPr>
          <w:rFonts w:hint="eastAsia"/>
          <w:color w:val="FF0000"/>
        </w:rPr>
        <w:t>2F</w:t>
      </w:r>
    </w:p>
    <w:p w14:paraId="7D7EDEFE" w14:textId="64664090" w:rsidR="00A413BA" w:rsidRPr="00EE1007" w:rsidRDefault="00A413BA" w:rsidP="00A413BA">
      <w:pPr>
        <w:ind w:left="210" w:hangingChars="100" w:hanging="210"/>
        <w:rPr>
          <w:rFonts w:hint="eastAsia"/>
          <w:color w:val="FF0000"/>
        </w:rPr>
      </w:pPr>
      <w:r w:rsidRPr="00EE1007">
        <w:rPr>
          <w:rFonts w:hint="eastAsia"/>
          <w:color w:val="FF0000"/>
        </w:rPr>
        <w:t xml:space="preserve">　　　　　　　　　　　　　　　　　　　</w:t>
      </w:r>
      <w:r w:rsidR="00EE1007" w:rsidRPr="00EE1007">
        <w:rPr>
          <w:rFonts w:hint="eastAsia"/>
          <w:color w:val="FF0000"/>
        </w:rPr>
        <w:t>代表取締役　松永翔伍</w:t>
      </w:r>
    </w:p>
    <w:p w14:paraId="073DC431" w14:textId="0BAC7B9E" w:rsidR="00A413BA" w:rsidRDefault="00EE1007" w:rsidP="00A413BA">
      <w:pPr>
        <w:ind w:left="210" w:hangingChars="100" w:hanging="210"/>
      </w:pPr>
      <w:r>
        <w:rPr>
          <w:noProof/>
        </w:rPr>
        <mc:AlternateContent>
          <mc:Choice Requires="wps">
            <w:drawing>
              <wp:anchor distT="0" distB="0" distL="114300" distR="114300" simplePos="0" relativeHeight="251666432" behindDoc="0" locked="0" layoutInCell="1" allowOverlap="1" wp14:anchorId="6A662C29" wp14:editId="1FEA4F9D">
                <wp:simplePos x="0" y="0"/>
                <wp:positionH relativeFrom="column">
                  <wp:posOffset>2565400</wp:posOffset>
                </wp:positionH>
                <wp:positionV relativeFrom="paragraph">
                  <wp:posOffset>38100</wp:posOffset>
                </wp:positionV>
                <wp:extent cx="1828800" cy="1828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CFAA0" w14:textId="47F1659D" w:rsidR="00EE1007" w:rsidRPr="00EE1007" w:rsidRDefault="00EE1007" w:rsidP="00EE1007">
                            <w:pPr>
                              <w:ind w:left="240" w:hangingChars="100" w:hanging="240"/>
                              <w:jc w:val="center"/>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社名</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住所</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代表者様をご記入ください。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A662C29" id="テキスト ボックス 6" o:spid="_x0000_s1029" type="#_x0000_t202" style="position:absolute;left:0;text-align:left;margin-left:202pt;margin-top:3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" filled="f" stroked="f">
                <v:fill o:detectmouseclick="t"/>
                <v:textbox style="mso-fit-shape-to-text:t" inset="5.85pt,.7pt,5.85pt,.7pt">
                  <w:txbxContent>
                    <w:p w14:paraId="7D8CFAA0" w14:textId="47F1659D" w:rsidR="00EE1007" w:rsidRPr="00EE1007" w:rsidRDefault="00EE1007" w:rsidP="00EE1007">
                      <w:pPr>
                        <w:ind w:left="240" w:hangingChars="100" w:hanging="240"/>
                        <w:jc w:val="center"/>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社名</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住所</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代表者様をご記入ください。</w:t>
                      </w:r>
                    </w:p>
                  </w:txbxContent>
                </v:textbox>
              </v:shape>
            </w:pict>
          </mc:Fallback>
        </mc:AlternateContent>
      </w:r>
      <w:r w:rsidR="00A413BA">
        <w:t xml:space="preserve">                                                    </w:t>
      </w:r>
    </w:p>
    <w:p w14:paraId="679C4079" w14:textId="7DC863E0" w:rsidR="00A413BA" w:rsidRDefault="00A413BA" w:rsidP="00A413BA">
      <w:pPr>
        <w:ind w:left="210" w:hangingChars="100" w:hanging="210"/>
      </w:pPr>
    </w:p>
    <w:p w14:paraId="70625665" w14:textId="77777777" w:rsidR="00A413BA" w:rsidRDefault="00A413BA" w:rsidP="00A413BA">
      <w:pPr>
        <w:ind w:left="210" w:hangingChars="100" w:hanging="210"/>
        <w:jc w:val="right"/>
        <w:rPr>
          <w:rFonts w:hint="eastAsia"/>
        </w:rPr>
      </w:pPr>
      <w:r>
        <w:rPr>
          <w:rFonts w:hint="eastAsia"/>
        </w:rPr>
        <w:t>以上</w:t>
      </w:r>
    </w:p>
    <w:p w14:paraId="079944E0" w14:textId="48BF4000" w:rsidR="00A413BA" w:rsidRDefault="00A413BA" w:rsidP="00A413BA">
      <w:pPr>
        <w:ind w:left="210" w:hangingChars="100" w:hanging="210"/>
      </w:pPr>
    </w:p>
    <w:p w14:paraId="1DF3F34F" w14:textId="4DFC32E3" w:rsidR="00A413BA" w:rsidRDefault="00A413BA" w:rsidP="00A413BA">
      <w:pPr>
        <w:ind w:left="210" w:hangingChars="100" w:hanging="210"/>
      </w:pPr>
    </w:p>
    <w:p w14:paraId="32C9DE70" w14:textId="041E752D" w:rsidR="00A413BA" w:rsidRDefault="00A413BA" w:rsidP="00A413BA">
      <w:pPr>
        <w:ind w:left="210" w:hangingChars="100" w:hanging="210"/>
        <w:rPr>
          <w:rFonts w:hint="eastAsia"/>
        </w:rPr>
      </w:pPr>
      <w:r>
        <w:rPr>
          <w:rFonts w:hint="eastAsia"/>
        </w:rPr>
        <w:t>※通関業法施行令第八条第二項第二号により通関業務に関し、依頼者から依頼を受けた</w:t>
      </w:r>
    </w:p>
    <w:p w14:paraId="05674622" w14:textId="77777777" w:rsidR="00A413BA" w:rsidRDefault="00A413BA" w:rsidP="00A413BA">
      <w:pPr>
        <w:ind w:left="210" w:hangingChars="100" w:hanging="210"/>
        <w:rPr>
          <w:rFonts w:hint="eastAsia"/>
        </w:rPr>
      </w:pPr>
      <w:r>
        <w:rPr>
          <w:rFonts w:hint="eastAsia"/>
        </w:rPr>
        <w:t>事を証する書類を必要としております。</w:t>
      </w:r>
    </w:p>
    <w:p w14:paraId="3D87E13A" w14:textId="5F390F0C" w:rsidR="00A413BA" w:rsidRPr="00E21F66" w:rsidRDefault="00EE1007" w:rsidP="00A413BA">
      <w:pPr>
        <w:ind w:left="210" w:hangingChars="100" w:hanging="210"/>
        <w:rPr>
          <w:rFonts w:hint="eastAsia"/>
        </w:rPr>
      </w:pPr>
      <w:r>
        <w:rPr>
          <w:noProof/>
        </w:rPr>
        <mc:AlternateContent>
          <mc:Choice Requires="wps">
            <w:drawing>
              <wp:anchor distT="0" distB="0" distL="114300" distR="114300" simplePos="0" relativeHeight="251668480" behindDoc="0" locked="0" layoutInCell="1" allowOverlap="1" wp14:anchorId="0F028399" wp14:editId="7751B57E">
                <wp:simplePos x="0" y="0"/>
                <wp:positionH relativeFrom="column">
                  <wp:posOffset>1568450</wp:posOffset>
                </wp:positionH>
                <wp:positionV relativeFrom="paragraph">
                  <wp:posOffset>546100</wp:posOffset>
                </wp:positionV>
                <wp:extent cx="1828800" cy="1828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8873BC" w14:textId="5671C4C1" w:rsidR="00EE1007" w:rsidRPr="00EE1007" w:rsidRDefault="00EE1007" w:rsidP="00EE1007">
                            <w:pPr>
                              <w:ind w:left="240" w:hangingChars="100" w:hanging="240"/>
                              <w:jc w:val="center"/>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★完成後は</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PDF</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に変換し弊社に送付をお願いします</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F028399" id="テキスト ボックス 7" o:spid="_x0000_s1030" type="#_x0000_t202" style="position:absolute;left:0;text-align:left;margin-left:123.5pt;margin-top:43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7nDgIAACcEAAAOAAAAZHJzL2Uyb0RvYy54bWysU01v2zAMvQ/YfxB0X+wE3e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" filled="f" stroked="f">
                <v:fill o:detectmouseclick="t"/>
                <v:textbox style="mso-fit-shape-to-text:t" inset="5.85pt,.7pt,5.85pt,.7pt">
                  <w:txbxContent>
                    <w:p w14:paraId="518873BC" w14:textId="5671C4C1" w:rsidR="00EE1007" w:rsidRPr="00EE1007" w:rsidRDefault="00EE1007" w:rsidP="00EE1007">
                      <w:pPr>
                        <w:ind w:left="240" w:hangingChars="100" w:hanging="240"/>
                        <w:jc w:val="center"/>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★完成後は</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PDF</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に変換し弊社に送付をお願いします</w:t>
                      </w:r>
                      <w:r w:rsidRPr="00EE1007">
                        <w:rPr>
                          <w:rFonts w:hint="eastAsia"/>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A413BA">
        <w:rPr>
          <w:rFonts w:hint="eastAsia"/>
        </w:rPr>
        <w:t>※ペーパレス化に伴い弊社では電子保存に対応するため、捺印を廃止させて頂いております。捺印後、原本にてご提出いただく場合は別様式をご準備しておりますので担当者にお申し付け下さい。</w:t>
      </w:r>
    </w:p>
    <w:sectPr w:rsidR="00A413BA" w:rsidRPr="00E21F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1359"/>
    <w:multiLevelType w:val="hybridMultilevel"/>
    <w:tmpl w:val="CB1C8A62"/>
    <w:lvl w:ilvl="0" w:tplc="C3C84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007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A8"/>
    <w:rsid w:val="003C2BA8"/>
    <w:rsid w:val="005833A2"/>
    <w:rsid w:val="00A413BA"/>
    <w:rsid w:val="00A866D3"/>
    <w:rsid w:val="00BD2498"/>
    <w:rsid w:val="00C2622B"/>
    <w:rsid w:val="00CB0CD9"/>
    <w:rsid w:val="00CB1CFF"/>
    <w:rsid w:val="00E21F66"/>
    <w:rsid w:val="00EE1007"/>
    <w:rsid w:val="00F75FCF"/>
    <w:rsid w:val="00FF1C1A"/>
    <w:rsid w:val="00FF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B56DFC"/>
  <w15:chartTrackingRefBased/>
  <w15:docId w15:val="{47BEA069-275B-4620-840F-608566B9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BA8"/>
    <w:pPr>
      <w:ind w:leftChars="400" w:left="840"/>
    </w:pPr>
  </w:style>
  <w:style w:type="paragraph" w:styleId="a4">
    <w:name w:val="Closing"/>
    <w:basedOn w:val="a"/>
    <w:link w:val="a5"/>
    <w:uiPriority w:val="99"/>
    <w:unhideWhenUsed/>
    <w:rsid w:val="00A866D3"/>
    <w:pPr>
      <w:jc w:val="right"/>
    </w:pPr>
  </w:style>
  <w:style w:type="character" w:customStyle="1" w:styleId="a5">
    <w:name w:val="結語 (文字)"/>
    <w:basedOn w:val="a0"/>
    <w:link w:val="a4"/>
    <w:uiPriority w:val="99"/>
    <w:rsid w:val="00A8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アラトー大阪2</dc:creator>
  <cp:keywords/>
  <dc:description/>
  <cp:lastModifiedBy>Shogo</cp:lastModifiedBy>
  <cp:revision>3</cp:revision>
  <dcterms:created xsi:type="dcterms:W3CDTF">2022-08-08T07:40:00Z</dcterms:created>
  <dcterms:modified xsi:type="dcterms:W3CDTF">2022-08-09T03:39:00Z</dcterms:modified>
</cp:coreProperties>
</file>